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tbl>
      <w:tblPr>
        <w:tblStyle w:val="Table1"/>
        <w:tblW w:w="1019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43"/>
        <w:gridCol w:w="234"/>
        <w:gridCol w:w="199"/>
        <w:gridCol w:w="6"/>
        <w:gridCol w:w="7"/>
        <w:gridCol w:w="1246"/>
        <w:gridCol w:w="449"/>
        <w:gridCol w:w="1689"/>
        <w:gridCol w:w="7"/>
        <w:gridCol w:w="3396"/>
        <w:gridCol w:w="14"/>
        <w:tblGridChange w:id="0">
          <w:tblGrid>
            <w:gridCol w:w="2943"/>
            <w:gridCol w:w="234"/>
            <w:gridCol w:w="199"/>
            <w:gridCol w:w="6"/>
            <w:gridCol w:w="7"/>
            <w:gridCol w:w="1246"/>
            <w:gridCol w:w="449"/>
            <w:gridCol w:w="1689"/>
            <w:gridCol w:w="7"/>
            <w:gridCol w:w="3396"/>
            <w:gridCol w:w="14"/>
          </w:tblGrid>
        </w:tblGridChange>
      </w:tblGrid>
      <w:tr>
        <w:tc>
          <w:tcPr>
            <w:gridSpan w:val="10"/>
            <w:tcBorders>
              <w:bottom w:color="000000" w:space="0" w:sz="4" w:val="single"/>
            </w:tcBorders>
            <w:shd w:fill="e79483" w:val="clear"/>
          </w:tcPr>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4.C. APERÇU DU FORMULAIRE DE VÉRIFICATION DES LIENS (POINT DE VUE DE L’ADULTE)</w:t>
            </w:r>
          </w:p>
        </w:tc>
      </w:tr>
      <w:tr>
        <w:tc>
          <w:tcPr>
            <w:tcBorders>
              <w:right w:color="000000" w:space="0" w:sz="0" w:val="nil"/>
            </w:tcBorders>
            <w:shd w:fill="d9d9d9" w:val="clear"/>
          </w:tcPr>
          <w:p w:rsidR="00000000" w:rsidDel="00000000" w:rsidP="00000000" w:rsidRDefault="00000000" w:rsidRPr="00000000" w14:paraId="0000000C">
            <w:pPr>
              <w:spacing w:line="240" w:lineRule="auto"/>
              <w:jc w:val="left"/>
              <w:rPr>
                <w:b w:val="1"/>
                <w:sz w:val="20"/>
                <w:szCs w:val="20"/>
              </w:rPr>
            </w:pPr>
            <w:r w:rsidDel="00000000" w:rsidR="00000000" w:rsidRPr="00000000">
              <w:rPr>
                <w:b w:val="1"/>
                <w:sz w:val="20"/>
                <w:szCs w:val="20"/>
                <w:rtl w:val="0"/>
              </w:rPr>
              <w:t xml:space="preserve">Étape de la gestion de cas </w:t>
            </w:r>
          </w:p>
        </w:tc>
        <w:tc>
          <w:tcPr>
            <w:gridSpan w:val="9"/>
            <w:tcBorders>
              <w:left w:color="000000" w:space="0" w:sz="0" w:val="nil"/>
            </w:tcBorders>
            <w:shd w:fill="d9d9d9"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6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Étape 4 : Mis en œuvre du plan de prise en charge</w:t>
            </w:r>
          </w:p>
        </w:tc>
      </w:tr>
      <w:tr>
        <w:tc>
          <w:tcPr>
            <w:tcBorders>
              <w:right w:color="000000" w:space="0" w:sz="0" w:val="nil"/>
            </w:tcBorders>
            <w:shd w:fill="d9d9d9" w:val="clear"/>
          </w:tcPr>
          <w:p w:rsidR="00000000" w:rsidDel="00000000" w:rsidP="00000000" w:rsidRDefault="00000000" w:rsidRPr="00000000" w14:paraId="00000016">
            <w:pPr>
              <w:spacing w:line="240" w:lineRule="auto"/>
              <w:jc w:val="left"/>
              <w:rPr>
                <w:b w:val="1"/>
                <w:sz w:val="20"/>
                <w:szCs w:val="20"/>
              </w:rPr>
            </w:pPr>
            <w:r w:rsidDel="00000000" w:rsidR="00000000" w:rsidRPr="00000000">
              <w:rPr>
                <w:b w:val="1"/>
                <w:sz w:val="20"/>
                <w:szCs w:val="20"/>
                <w:rtl w:val="0"/>
              </w:rPr>
              <w:t xml:space="preserve">Formulaire principal ou complémentaire</w:t>
            </w:r>
          </w:p>
        </w:tc>
        <w:tc>
          <w:tcPr>
            <w:gridSpan w:val="9"/>
            <w:tcBorders>
              <w:left w:color="000000" w:space="0" w:sz="0" w:val="nil"/>
            </w:tcBorders>
            <w:shd w:fill="d9d9d9" w:val="clear"/>
          </w:tcPr>
          <w:p w:rsidR="00000000" w:rsidDel="00000000" w:rsidP="00000000" w:rsidRDefault="00000000" w:rsidRPr="00000000" w14:paraId="00000017">
            <w:pPr>
              <w:spacing w:line="240" w:lineRule="auto"/>
              <w:jc w:val="left"/>
              <w:rPr>
                <w:sz w:val="20"/>
                <w:szCs w:val="20"/>
              </w:rPr>
            </w:pPr>
            <w:r w:rsidDel="00000000" w:rsidR="00000000" w:rsidRPr="00000000">
              <w:rPr>
                <w:sz w:val="20"/>
                <w:szCs w:val="20"/>
                <w:rtl w:val="0"/>
              </w:rPr>
              <w:t xml:space="preserve">Formulaire complémentaire</w:t>
            </w:r>
          </w:p>
        </w:tc>
      </w:tr>
      <w:tr>
        <w:tc>
          <w:tcPr>
            <w:tcBorders>
              <w:right w:color="000000" w:space="0" w:sz="0" w:val="nil"/>
            </w:tcBorders>
            <w:shd w:fill="d9d9d9" w:val="clear"/>
          </w:tcPr>
          <w:p w:rsidR="00000000" w:rsidDel="00000000" w:rsidP="00000000" w:rsidRDefault="00000000" w:rsidRPr="00000000" w14:paraId="00000020">
            <w:pPr>
              <w:spacing w:line="240" w:lineRule="auto"/>
              <w:jc w:val="left"/>
              <w:rPr>
                <w:b w:val="1"/>
                <w:sz w:val="20"/>
                <w:szCs w:val="20"/>
              </w:rPr>
            </w:pPr>
            <w:r w:rsidDel="00000000" w:rsidR="00000000" w:rsidRPr="00000000">
              <w:rPr>
                <w:b w:val="1"/>
                <w:sz w:val="20"/>
                <w:szCs w:val="20"/>
                <w:rtl w:val="0"/>
              </w:rPr>
              <w:t xml:space="preserve">Quand le remplir</w:t>
            </w:r>
          </w:p>
        </w:tc>
        <w:tc>
          <w:tcPr>
            <w:gridSpan w:val="9"/>
            <w:tcBorders>
              <w:left w:color="000000" w:space="0" w:sz="0" w:val="nil"/>
            </w:tcBorders>
            <w:shd w:fill="d9d9d9" w:val="clear"/>
          </w:tcPr>
          <w:p w:rsidR="00000000" w:rsidDel="00000000" w:rsidP="00000000" w:rsidRDefault="00000000" w:rsidRPr="00000000" w14:paraId="00000021">
            <w:pPr>
              <w:spacing w:line="240" w:lineRule="auto"/>
              <w:jc w:val="left"/>
              <w:rPr>
                <w:sz w:val="20"/>
                <w:szCs w:val="20"/>
              </w:rPr>
            </w:pPr>
            <w:r w:rsidDel="00000000" w:rsidR="00000000" w:rsidRPr="00000000">
              <w:rPr>
                <w:sz w:val="20"/>
                <w:szCs w:val="20"/>
                <w:rtl w:val="0"/>
              </w:rPr>
              <w:t xml:space="preserve">Après la localisation de la personne recherchée et avant la réunification familiale.</w:t>
            </w:r>
          </w:p>
        </w:tc>
      </w:tr>
      <w:tr>
        <w:tc>
          <w:tcPr>
            <w:tcBorders>
              <w:right w:color="000000" w:space="0" w:sz="0" w:val="nil"/>
            </w:tcBorders>
            <w:shd w:fill="d9d9d9" w:val="clear"/>
          </w:tcPr>
          <w:p w:rsidR="00000000" w:rsidDel="00000000" w:rsidP="00000000" w:rsidRDefault="00000000" w:rsidRPr="00000000" w14:paraId="0000002A">
            <w:pPr>
              <w:spacing w:line="240" w:lineRule="auto"/>
              <w:jc w:val="left"/>
              <w:rPr>
                <w:b w:val="1"/>
                <w:sz w:val="20"/>
                <w:szCs w:val="20"/>
              </w:rPr>
            </w:pPr>
            <w:r w:rsidDel="00000000" w:rsidR="00000000" w:rsidRPr="00000000">
              <w:rPr>
                <w:b w:val="1"/>
                <w:sz w:val="20"/>
                <w:szCs w:val="20"/>
                <w:rtl w:val="0"/>
              </w:rPr>
              <w:t xml:space="preserve">Qui doit le remplir</w:t>
            </w:r>
          </w:p>
        </w:tc>
        <w:tc>
          <w:tcPr>
            <w:gridSpan w:val="9"/>
            <w:tcBorders>
              <w:left w:color="000000" w:space="0" w:sz="0" w:val="nil"/>
            </w:tcBorders>
            <w:shd w:fill="d9d9d9" w:val="clear"/>
          </w:tcPr>
          <w:p w:rsidR="00000000" w:rsidDel="00000000" w:rsidP="00000000" w:rsidRDefault="00000000" w:rsidRPr="00000000" w14:paraId="0000002B">
            <w:pPr>
              <w:spacing w:line="240" w:lineRule="auto"/>
              <w:jc w:val="left"/>
              <w:rPr>
                <w:sz w:val="20"/>
                <w:szCs w:val="20"/>
              </w:rPr>
            </w:pPr>
            <w:r w:rsidDel="00000000" w:rsidR="00000000" w:rsidRPr="00000000">
              <w:rPr>
                <w:sz w:val="20"/>
                <w:szCs w:val="20"/>
                <w:rtl w:val="0"/>
              </w:rPr>
              <w:t xml:space="preserve">Le gestionnaire de cas assigné au cas.</w:t>
            </w:r>
          </w:p>
        </w:tc>
      </w:tr>
      <w:tr>
        <w:tc>
          <w:tcPr>
            <w:tcBorders>
              <w:bottom w:color="000000" w:space="0" w:sz="4" w:val="single"/>
              <w:right w:color="000000" w:space="0" w:sz="0" w:val="nil"/>
            </w:tcBorders>
            <w:shd w:fill="d9d9d9" w:val="clear"/>
          </w:tcPr>
          <w:p w:rsidR="00000000" w:rsidDel="00000000" w:rsidP="00000000" w:rsidRDefault="00000000" w:rsidRPr="00000000" w14:paraId="00000034">
            <w:pPr>
              <w:spacing w:line="240" w:lineRule="auto"/>
              <w:jc w:val="left"/>
              <w:rPr>
                <w:b w:val="1"/>
                <w:sz w:val="20"/>
                <w:szCs w:val="20"/>
              </w:rPr>
            </w:pPr>
            <w:r w:rsidDel="00000000" w:rsidR="00000000" w:rsidRPr="00000000">
              <w:rPr>
                <w:b w:val="1"/>
                <w:sz w:val="20"/>
                <w:szCs w:val="20"/>
                <w:rtl w:val="0"/>
              </w:rPr>
              <w:t xml:space="preserve">Raison d’être du formulaire</w:t>
            </w:r>
          </w:p>
        </w:tc>
        <w:tc>
          <w:tcPr>
            <w:gridSpan w:val="9"/>
            <w:tcBorders>
              <w:left w:color="000000" w:space="0" w:sz="0" w:val="nil"/>
              <w:bottom w:color="000000" w:space="0" w:sz="4" w:val="single"/>
            </w:tcBorders>
            <w:shd w:fill="d9d9d9" w:val="clear"/>
          </w:tcPr>
          <w:p w:rsidR="00000000" w:rsidDel="00000000" w:rsidP="00000000" w:rsidRDefault="00000000" w:rsidRPr="00000000" w14:paraId="00000035">
            <w:pPr>
              <w:spacing w:line="240" w:lineRule="auto"/>
              <w:jc w:val="left"/>
              <w:rPr>
                <w:sz w:val="20"/>
                <w:szCs w:val="20"/>
              </w:rPr>
            </w:pPr>
            <w:bookmarkStart w:colFirst="0" w:colLast="0" w:name="_heading=h.gjdgxs" w:id="0"/>
            <w:bookmarkEnd w:id="0"/>
            <w:r w:rsidDel="00000000" w:rsidR="00000000" w:rsidRPr="00000000">
              <w:rPr>
                <w:sz w:val="20"/>
                <w:szCs w:val="20"/>
                <w:rtl w:val="0"/>
              </w:rPr>
              <w:t xml:space="preserve">Documenter la procédure de validation du lien entre un enfant et un membre de sa famille et de leur volonté d’être réunis.</w:t>
            </w:r>
          </w:p>
        </w:tc>
      </w:tr>
      <w:tr>
        <w:tc>
          <w:tcPr>
            <w:gridSpan w:val="6"/>
            <w:tcBorders>
              <w:left w:color="000000" w:space="0" w:sz="0" w:val="nil"/>
              <w:right w:color="000000" w:space="0" w:sz="0" w:val="nil"/>
            </w:tcBorders>
            <w:shd w:fill="auto" w:val="clear"/>
          </w:tcPr>
          <w:p w:rsidR="00000000" w:rsidDel="00000000" w:rsidP="00000000" w:rsidRDefault="00000000" w:rsidRPr="00000000" w14:paraId="0000003E">
            <w:pPr>
              <w:spacing w:line="240" w:lineRule="auto"/>
              <w:jc w:val="left"/>
              <w:rPr>
                <w:b w:val="1"/>
                <w:sz w:val="20"/>
                <w:szCs w:val="20"/>
              </w:rPr>
            </w:pPr>
            <w:r w:rsidDel="00000000" w:rsidR="00000000" w:rsidRPr="00000000">
              <w:rPr>
                <w:rtl w:val="0"/>
              </w:rPr>
            </w:r>
          </w:p>
        </w:tc>
        <w:tc>
          <w:tcPr>
            <w:gridSpan w:val="4"/>
            <w:tcBorders>
              <w:left w:color="000000" w:space="0" w:sz="0" w:val="nil"/>
              <w:right w:color="000000" w:space="0" w:sz="0" w:val="nil"/>
            </w:tcBorders>
            <w:shd w:fill="auto" w:val="clear"/>
          </w:tcPr>
          <w:p w:rsidR="00000000" w:rsidDel="00000000" w:rsidP="00000000" w:rsidRDefault="00000000" w:rsidRPr="00000000" w14:paraId="00000044">
            <w:pPr>
              <w:spacing w:line="240" w:lineRule="auto"/>
              <w:jc w:val="left"/>
              <w:rPr>
                <w:b w:val="1"/>
                <w:sz w:val="20"/>
                <w:szCs w:val="20"/>
              </w:rPr>
            </w:pPr>
            <w:r w:rsidDel="00000000" w:rsidR="00000000" w:rsidRPr="00000000">
              <w:rPr>
                <w:rtl w:val="0"/>
              </w:rPr>
            </w:r>
          </w:p>
        </w:tc>
      </w:tr>
      <w:tr>
        <w:tc>
          <w:tcPr>
            <w:gridSpan w:val="10"/>
            <w:tcBorders>
              <w:bottom w:color="000000" w:space="0" w:sz="4" w:val="single"/>
            </w:tcBorders>
            <w:shd w:fill="e79483" w:val="clear"/>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1"/>
                <w:i w:val="0"/>
                <w:smallCaps w:val="0"/>
                <w:strike w:val="0"/>
                <w:color w:val="000000"/>
                <w:sz w:val="32"/>
                <w:szCs w:val="32"/>
                <w:u w:val="none"/>
                <w:shd w:fill="auto" w:val="clear"/>
                <w:vertAlign w:val="baseline"/>
              </w:rPr>
            </w:pPr>
            <w:r w:rsidDel="00000000" w:rsidR="00000000" w:rsidRPr="00000000">
              <w:rPr>
                <w:rFonts w:ascii="Calibri" w:cs="Calibri" w:eastAsia="Calibri" w:hAnsi="Calibri"/>
                <w:b w:val="1"/>
                <w:i w:val="0"/>
                <w:smallCaps w:val="0"/>
                <w:strike w:val="0"/>
                <w:color w:val="000000"/>
                <w:sz w:val="32"/>
                <w:szCs w:val="32"/>
                <w:u w:val="none"/>
                <w:shd w:fill="auto" w:val="clear"/>
                <w:vertAlign w:val="baseline"/>
                <w:rtl w:val="0"/>
              </w:rPr>
              <w:t xml:space="preserve">FORMULAIRE DE VÉRIFICATION DES LIENS (POINT DE VUE DE L’ADULTE)</w:t>
            </w:r>
          </w:p>
        </w:tc>
      </w:tr>
      <w:tr>
        <w:tc>
          <w:tcPr>
            <w:gridSpan w:val="6"/>
            <w:shd w:fill="auto" w:val="clear"/>
          </w:tcPr>
          <w:p w:rsidR="00000000" w:rsidDel="00000000" w:rsidP="00000000" w:rsidRDefault="00000000" w:rsidRPr="00000000" w14:paraId="00000052">
            <w:pPr>
              <w:spacing w:line="240" w:lineRule="auto"/>
              <w:jc w:val="left"/>
              <w:rPr>
                <w:b w:val="1"/>
                <w:sz w:val="20"/>
                <w:szCs w:val="20"/>
              </w:rPr>
            </w:pPr>
            <w:r w:rsidDel="00000000" w:rsidR="00000000" w:rsidRPr="00000000">
              <w:rPr>
                <w:b w:val="1"/>
                <w:sz w:val="20"/>
                <w:szCs w:val="20"/>
                <w:rtl w:val="0"/>
              </w:rPr>
              <w:t xml:space="preserve">Formulaire rempli le : </w:t>
            </w:r>
            <w:r w:rsidDel="00000000" w:rsidR="00000000" w:rsidRPr="00000000">
              <w:rPr>
                <w:i w:val="1"/>
                <w:sz w:val="16"/>
                <w:szCs w:val="16"/>
                <w:rtl w:val="0"/>
              </w:rPr>
              <w:t xml:space="preserve">jj/mm/aa</w:t>
            </w:r>
            <w:r w:rsidDel="00000000" w:rsidR="00000000" w:rsidRPr="00000000">
              <w:rPr>
                <w:rtl w:val="0"/>
              </w:rPr>
            </w:r>
          </w:p>
        </w:tc>
        <w:tc>
          <w:tcPr>
            <w:gridSpan w:val="4"/>
            <w:shd w:fill="auto" w:val="clear"/>
          </w:tcPr>
          <w:p w:rsidR="00000000" w:rsidDel="00000000" w:rsidP="00000000" w:rsidRDefault="00000000" w:rsidRPr="00000000" w14:paraId="00000058">
            <w:pPr>
              <w:spacing w:line="240" w:lineRule="auto"/>
              <w:jc w:val="left"/>
              <w:rPr>
                <w:b w:val="1"/>
                <w:sz w:val="20"/>
                <w:szCs w:val="20"/>
              </w:rPr>
            </w:pPr>
            <w:r w:rsidDel="00000000" w:rsidR="00000000" w:rsidRPr="00000000">
              <w:rPr>
                <w:b w:val="1"/>
                <w:sz w:val="20"/>
                <w:szCs w:val="20"/>
                <w:rtl w:val="0"/>
              </w:rPr>
              <w:t xml:space="preserve">Numéro de dossier :</w:t>
            </w:r>
          </w:p>
        </w:tc>
      </w:tr>
      <w:tr>
        <w:trPr>
          <w:trHeight w:val="193" w:hRule="atLeast"/>
        </w:trPr>
        <w:tc>
          <w:tcPr>
            <w:gridSpan w:val="10"/>
            <w:shd w:fill="e7e6e6" w:val="clear"/>
          </w:tcPr>
          <w:p w:rsidR="00000000" w:rsidDel="00000000" w:rsidP="00000000" w:rsidRDefault="00000000" w:rsidRPr="00000000" w14:paraId="0000005C">
            <w:pPr>
              <w:spacing w:line="240" w:lineRule="auto"/>
              <w:jc w:val="left"/>
              <w:rPr>
                <w:i w:val="1"/>
                <w:sz w:val="16"/>
                <w:szCs w:val="16"/>
              </w:rPr>
            </w:pPr>
            <w:r w:rsidDel="00000000" w:rsidR="00000000" w:rsidRPr="00000000">
              <w:rPr>
                <w:b w:val="1"/>
                <w:sz w:val="20"/>
                <w:szCs w:val="20"/>
                <w:rtl w:val="0"/>
              </w:rPr>
              <w:t xml:space="preserve">1. RENSEIGNEMENTS CONCERNANT L’ADULTE</w:t>
            </w:r>
            <w:r w:rsidDel="00000000" w:rsidR="00000000" w:rsidRPr="00000000">
              <w:rPr>
                <w:rtl w:val="0"/>
              </w:rPr>
            </w:r>
          </w:p>
        </w:tc>
      </w:tr>
      <w:tr>
        <w:tc>
          <w:tcPr>
            <w:gridSpan w:val="4"/>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w:t>
            </w:r>
          </w:p>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w:t>
            </w:r>
          </w:p>
        </w:tc>
        <w:tc>
          <w:tcPr>
            <w:gridSpan w:val="3"/>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w:t>
            </w:r>
          </w:p>
        </w:tc>
      </w:tr>
      <w:tr>
        <w:tc>
          <w:tcPr>
            <w:gridSpan w:val="11"/>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ou autres façons d’écrire le nom de l’adulte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(surnom, deuxième nom de famille, etc.)</w:t>
            </w:r>
            <w:r w:rsidDel="00000000" w:rsidR="00000000" w:rsidRPr="00000000">
              <w:rPr>
                <w:rtl w:val="0"/>
              </w:rPr>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tcPr>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w:t>
            </w:r>
            <w:r w:rsidDel="00000000" w:rsidR="00000000" w:rsidRPr="00000000">
              <w:rPr>
                <w:i w:val="1"/>
                <w:sz w:val="16"/>
                <w:szCs w:val="16"/>
                <w:rtl w:val="0"/>
              </w:rPr>
              <w:t xml:space="preserve">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r w:rsidDel="00000000" w:rsidR="00000000" w:rsidRPr="00000000">
              <w:rPr>
                <w:rtl w:val="0"/>
              </w:rPr>
            </w:r>
          </w:p>
        </w:tc>
        <w:tc>
          <w:tcPr>
            <w:gridSpan w:val="2"/>
            <w:shd w:fill="auto" w:val="clear"/>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c>
          <w:tcPr>
            <w:gridSpan w:val="11"/>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Lien avec l’enfant :</w:t>
            </w:r>
          </w:p>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de l’adulte :</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actuelle de l’adulte (si elle est différente de celle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10"/>
            <w:shd w:fill="e7e6e6" w:val="clear"/>
          </w:tcPr>
          <w:p w:rsidR="00000000" w:rsidDel="00000000" w:rsidP="00000000" w:rsidRDefault="00000000" w:rsidRPr="00000000" w14:paraId="000000B2">
            <w:pPr>
              <w:spacing w:line="240" w:lineRule="auto"/>
              <w:jc w:val="left"/>
              <w:rPr>
                <w:i w:val="1"/>
                <w:sz w:val="16"/>
                <w:szCs w:val="16"/>
              </w:rPr>
            </w:pPr>
            <w:r w:rsidDel="00000000" w:rsidR="00000000" w:rsidRPr="00000000">
              <w:rPr>
                <w:b w:val="1"/>
                <w:sz w:val="20"/>
                <w:szCs w:val="20"/>
                <w:rtl w:val="0"/>
              </w:rPr>
              <w:t xml:space="preserve">2. RENSEIGNEMENTS PERSONNELS CONCERNANT L’ENFANT </w:t>
            </w:r>
            <w:r w:rsidDel="00000000" w:rsidR="00000000" w:rsidRPr="00000000">
              <w:rPr>
                <w:i w:val="1"/>
                <w:sz w:val="16"/>
                <w:szCs w:val="16"/>
                <w:rtl w:val="0"/>
              </w:rPr>
              <w:t xml:space="preserve">Posez les questions suivantes à l’adulte et notez ses réponses.</w:t>
            </w:r>
          </w:p>
        </w:tc>
      </w:tr>
      <w:tr>
        <w:tc>
          <w:tcPr>
            <w:gridSpan w:val="4"/>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de l’enfant :</w:t>
            </w:r>
          </w:p>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de l’enfant :</w:t>
            </w:r>
          </w:p>
        </w:tc>
        <w:tc>
          <w:tcPr>
            <w:gridSpan w:val="3"/>
          </w:tcPr>
          <w:p w:rsidR="00000000" w:rsidDel="00000000" w:rsidP="00000000" w:rsidRDefault="00000000" w:rsidRPr="00000000" w14:paraId="000000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de l’enfant :</w:t>
            </w:r>
          </w:p>
        </w:tc>
      </w:tr>
      <w:tr>
        <w:tc>
          <w:tcPr>
            <w:gridSpan w:val="11"/>
          </w:tcPr>
          <w:p w:rsidR="00000000" w:rsidDel="00000000" w:rsidP="00000000" w:rsidRDefault="00000000" w:rsidRPr="00000000" w14:paraId="000000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ou autres façons d’écrire le nom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(surnom, deuxième nom de famille, etc.)</w:t>
            </w:r>
            <w:r w:rsidDel="00000000" w:rsidR="00000000" w:rsidRPr="00000000">
              <w:rPr>
                <w:rtl w:val="0"/>
              </w:rPr>
            </w:r>
          </w:p>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3"/>
          </w:tcPr>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naissance (DN) :</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5"/>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S’agit-il d’une estimation?</w:t>
            </w:r>
          </w:p>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Si oui, écrire le </w:t>
            </w:r>
            <w:r w:rsidDel="00000000" w:rsidR="00000000" w:rsidRPr="00000000">
              <w:rPr>
                <w:i w:val="1"/>
                <w:sz w:val="16"/>
                <w:szCs w:val="16"/>
                <w:rtl w:val="0"/>
              </w:rPr>
              <w:t xml:space="preserve">1 janvier</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  ] Oui</w:t>
            </w:r>
            <w:r w:rsidDel="00000000" w:rsidR="00000000" w:rsidRPr="00000000">
              <w:rPr>
                <w:rtl w:val="0"/>
              </w:rPr>
            </w:r>
          </w:p>
        </w:tc>
        <w:tc>
          <w:tcPr>
            <w:gridSpan w:val="2"/>
            <w:shd w:fill="auto" w:val="clear"/>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Sexe</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Homme             [  ] Femme</w:t>
            </w:r>
            <w:r w:rsidDel="00000000" w:rsidR="00000000" w:rsidRPr="00000000">
              <w:rPr>
                <w:rtl w:val="0"/>
              </w:rPr>
            </w:r>
          </w:p>
        </w:tc>
      </w:tr>
      <w:tr>
        <w:trPr>
          <w:trHeight w:val="193" w:hRule="atLeast"/>
        </w:trPr>
        <w:tc>
          <w:tcPr>
            <w:gridSpan w:val="2"/>
          </w:tcPr>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Reconnaissez-vous l’enfant parmi les photos suivantes (si vous en avez)? </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Quel est le nom des autres membres de sa famille?</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Lieu de naissance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Où l’enfant vivait-il avant la séparation?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Est-ce que vous avez d’autres enfants disparus?</w:t>
            </w:r>
          </w:p>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r w:rsidDel="00000000" w:rsidR="00000000" w:rsidRPr="00000000">
              <w:rPr>
                <w:rtl w:val="0"/>
              </w:rPr>
            </w:r>
          </w:p>
        </w:tc>
        <w:tc>
          <w:tcPr>
            <w:gridSpan w:val="8"/>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oui, quel est le nom de vos autres enfants disparus?</w:t>
            </w:r>
          </w:p>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c>
          <w:tcPr>
            <w:gridSpan w:val="4"/>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de la mère de l’enfant :</w:t>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de la mère de l’enfant :</w:t>
            </w:r>
          </w:p>
        </w:tc>
        <w:tc>
          <w:tcPr>
            <w:gridSpan w:val="3"/>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de la mère de l’enfant :</w:t>
            </w:r>
          </w:p>
        </w:tc>
      </w:tr>
      <w:tr>
        <w:tc>
          <w:tcPr>
            <w:gridSpan w:val="11"/>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de la mère ou autres façons d’écrire son nom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Façon dont l’enfant appelait sa mère, surnom, deuxième nom de famille, etc.</w:t>
            </w:r>
          </w:p>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rPr>
          <w:trHeight w:val="193" w:hRule="atLeast"/>
        </w:trPr>
        <w:tc>
          <w:tcPr>
            <w:gridSpan w:val="7"/>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Est-elle toujours vivante?</w:t>
            </w:r>
          </w:p>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elle est décédée, précisez quand et dans quelles circonstances.</w:t>
            </w:r>
          </w:p>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192" w:hRule="atLeast"/>
        </w:trPr>
        <w:tc>
          <w:tcPr>
            <w:gridSpan w:val="7"/>
          </w:tcPr>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Groupe ethnique de la mère : </w:t>
            </w:r>
          </w:p>
        </w:tc>
        <w:tc>
          <w:tcPr>
            <w:gridSpan w:val="4"/>
            <w:shd w:fill="auto" w:val="clear"/>
          </w:tcPr>
          <w:p w:rsidR="00000000" w:rsidDel="00000000" w:rsidP="00000000" w:rsidRDefault="00000000" w:rsidRPr="00000000" w14:paraId="000001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Occupation de la mère :</w:t>
            </w:r>
          </w:p>
          <w:p w:rsidR="00000000" w:rsidDel="00000000" w:rsidP="00000000" w:rsidRDefault="00000000" w:rsidRPr="00000000" w14:paraId="000001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actuelle de la mère (si elle est différente de celle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de la mère :</w:t>
            </w:r>
          </w:p>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4"/>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Prénom du père de l’enfant :</w:t>
            </w:r>
          </w:p>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Deuxième prénom du père de l’enfant :</w:t>
            </w:r>
          </w:p>
        </w:tc>
        <w:tc>
          <w:tcPr>
            <w:gridSpan w:val="3"/>
          </w:tcPr>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Nom de famille du père de l’enfant :</w:t>
            </w:r>
          </w:p>
        </w:tc>
      </w:tr>
      <w:tr>
        <w:tc>
          <w:tcPr>
            <w:gridSpan w:val="11"/>
          </w:tcPr>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Autres noms du père ou autres façons d’écrire son nom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Façon dont l’enfant appelait son père, surnom, deuxième nom de famille, etc.</w:t>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tl w:val="0"/>
              </w:rPr>
            </w:r>
          </w:p>
        </w:tc>
      </w:tr>
      <w:tr>
        <w:trPr>
          <w:trHeight w:val="193" w:hRule="atLeast"/>
        </w:trPr>
        <w:tc>
          <w:tcPr>
            <w:gridSpan w:val="7"/>
          </w:tcPr>
          <w:p w:rsidR="00000000" w:rsidDel="00000000" w:rsidP="00000000" w:rsidRDefault="00000000" w:rsidRPr="00000000" w14:paraId="000001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Est-il toujours vivant?</w:t>
            </w:r>
          </w:p>
          <w:p w:rsidR="00000000" w:rsidDel="00000000" w:rsidP="00000000" w:rsidRDefault="00000000" w:rsidRPr="00000000" w14:paraId="000001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1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1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1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1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S’il est décédé, précisez quand et dans quelles circonstances.</w:t>
            </w:r>
          </w:p>
          <w:p w:rsidR="00000000" w:rsidDel="00000000" w:rsidP="00000000" w:rsidRDefault="00000000" w:rsidRPr="00000000" w14:paraId="000001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1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r>
      <w:tr>
        <w:trPr>
          <w:trHeight w:val="1192" w:hRule="atLeast"/>
        </w:trPr>
        <w:tc>
          <w:tcPr>
            <w:gridSpan w:val="7"/>
          </w:tcPr>
          <w:p w:rsidR="00000000" w:rsidDel="00000000" w:rsidP="00000000" w:rsidRDefault="00000000" w:rsidRPr="00000000" w14:paraId="000001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Groupe ethnique du père : </w:t>
            </w:r>
          </w:p>
        </w:tc>
        <w:tc>
          <w:tcPr>
            <w:gridSpan w:val="4"/>
            <w:shd w:fill="auto" w:val="clear"/>
          </w:tcPr>
          <w:p w:rsidR="00000000" w:rsidDel="00000000" w:rsidP="00000000" w:rsidRDefault="00000000" w:rsidRPr="00000000" w14:paraId="000001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Occupation du père :</w:t>
            </w:r>
          </w:p>
          <w:p w:rsidR="00000000" w:rsidDel="00000000" w:rsidP="00000000" w:rsidRDefault="00000000" w:rsidRPr="00000000" w14:paraId="000001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1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Adresse actuelle du père (si elle est différente de celle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1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1A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Téléphone et autres coordonnées du père :</w:t>
            </w:r>
          </w:p>
          <w:p w:rsidR="00000000" w:rsidDel="00000000" w:rsidP="00000000" w:rsidRDefault="00000000" w:rsidRPr="00000000" w14:paraId="000001A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2"/>
          </w:tcPr>
          <w:p w:rsidR="00000000" w:rsidDel="00000000" w:rsidP="00000000" w:rsidRDefault="00000000" w:rsidRPr="00000000" w14:paraId="000001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Quelles preuves avez-vous de votre lien avec l’enfant? </w:t>
            </w:r>
          </w:p>
          <w:p w:rsidR="00000000" w:rsidDel="00000000" w:rsidP="00000000" w:rsidRDefault="00000000" w:rsidRPr="00000000" w14:paraId="000001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Carte d’identité de l’enfant</w:t>
            </w:r>
          </w:p>
          <w:p w:rsidR="00000000" w:rsidDel="00000000" w:rsidP="00000000" w:rsidRDefault="00000000" w:rsidRPr="00000000" w14:paraId="000001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Acte de naissance</w:t>
            </w:r>
          </w:p>
          <w:p w:rsidR="00000000" w:rsidDel="00000000" w:rsidP="00000000" w:rsidRDefault="00000000" w:rsidRPr="00000000" w14:paraId="000001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Photos</w:t>
            </w:r>
          </w:p>
          <w:p w:rsidR="00000000" w:rsidDel="00000000" w:rsidP="00000000" w:rsidRDefault="00000000" w:rsidRPr="00000000" w14:paraId="000001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1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8"/>
          </w:tcPr>
          <w:p w:rsidR="00000000" w:rsidDel="00000000" w:rsidP="00000000" w:rsidRDefault="00000000" w:rsidRPr="00000000" w14:paraId="000001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Quelle information sur la vie de l’enfant pouvez-vous nous transmettre pour nous aider à l’identifier?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 : mots ou phrases souvent prononcés par l’enfant, ses chansons, comptines ou histoires préférées, dessins qu’il fait fréquemment, ses principaux intérêts, les choses qu’il aime faire, ses jeux préférés.</w:t>
            </w:r>
          </w:p>
        </w:tc>
      </w:tr>
      <w:tr>
        <w:tc>
          <w:tcPr>
            <w:gridSpan w:val="11"/>
          </w:tcPr>
          <w:p w:rsidR="00000000" w:rsidDel="00000000" w:rsidP="00000000" w:rsidRDefault="00000000" w:rsidRPr="00000000" w14:paraId="000001C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D’après vous, quels sont les événements importants ou exceptionnels de la vie de l’enfant dont il devrait se souvenir? </w:t>
            </w:r>
            <w:r w:rsidDel="00000000" w:rsidR="00000000" w:rsidRPr="00000000">
              <w:rPr>
                <w:rtl w:val="0"/>
              </w:rPr>
            </w:r>
          </w:p>
          <w:p w:rsidR="00000000" w:rsidDel="00000000" w:rsidP="00000000" w:rsidRDefault="00000000" w:rsidRPr="00000000" w14:paraId="000001C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1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Caractéristiques physiques distinctives de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(tache de naissance, cicatrice, couleur des cheveux, couleur des yeux, dents, etc.)</w:t>
            </w:r>
          </w:p>
          <w:p w:rsidR="00000000" w:rsidDel="00000000" w:rsidP="00000000" w:rsidRDefault="00000000" w:rsidRPr="00000000" w14:paraId="000001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D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10"/>
            <w:shd w:fill="e7e6e6" w:val="clear"/>
          </w:tcPr>
          <w:p w:rsidR="00000000" w:rsidDel="00000000" w:rsidP="00000000" w:rsidRDefault="00000000" w:rsidRPr="00000000" w14:paraId="000001EB">
            <w:pPr>
              <w:spacing w:line="240" w:lineRule="auto"/>
              <w:jc w:val="left"/>
              <w:rPr>
                <w:i w:val="1"/>
                <w:sz w:val="16"/>
                <w:szCs w:val="16"/>
              </w:rPr>
            </w:pPr>
            <w:r w:rsidDel="00000000" w:rsidR="00000000" w:rsidRPr="00000000">
              <w:rPr>
                <w:b w:val="1"/>
                <w:sz w:val="20"/>
                <w:szCs w:val="20"/>
                <w:rtl w:val="0"/>
              </w:rPr>
              <w:t xml:space="preserve">3. CIRCONSTANCES DE LA SÉPARATION</w:t>
            </w:r>
            <w:r w:rsidDel="00000000" w:rsidR="00000000" w:rsidRPr="00000000">
              <w:rPr>
                <w:rtl w:val="0"/>
              </w:rPr>
            </w:r>
          </w:p>
        </w:tc>
      </w:tr>
      <w:tr>
        <w:tc>
          <w:tcPr>
            <w:gridSpan w:val="11"/>
          </w:tcPr>
          <w:p w:rsidR="00000000" w:rsidDel="00000000" w:rsidP="00000000" w:rsidRDefault="00000000" w:rsidRPr="00000000" w14:paraId="000001F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Pouvez-vous décrire les vêtements et les objets (papiers, bracelets, rubans pour les cheveux, etc.) que portaient l’enfant et les personnes qui l’accompagnaient lors de la séparation?</w:t>
            </w:r>
          </w:p>
          <w:p w:rsidR="00000000" w:rsidDel="00000000" w:rsidP="00000000" w:rsidRDefault="00000000" w:rsidRPr="00000000" w14:paraId="000001F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F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0"/>
          </w:tcPr>
          <w:p w:rsidR="00000000" w:rsidDel="00000000" w:rsidP="00000000" w:rsidRDefault="00000000" w:rsidRPr="00000000" w14:paraId="000002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de séparation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r w:rsidDel="00000000" w:rsidR="00000000" w:rsidRPr="00000000">
              <w:rPr>
                <w:rtl w:val="0"/>
              </w:rPr>
            </w:r>
          </w:p>
          <w:p w:rsidR="00000000" w:rsidDel="00000000" w:rsidP="00000000" w:rsidRDefault="00000000" w:rsidRPr="00000000" w14:paraId="000002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7"/>
            <w:tcBorders>
              <w:right w:color="000000" w:space="0" w:sz="0" w:val="nil"/>
            </w:tcBorders>
          </w:tcPr>
          <w:p w:rsidR="00000000" w:rsidDel="00000000" w:rsidP="00000000" w:rsidRDefault="00000000" w:rsidRPr="00000000" w14:paraId="000002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Principale cause de la séparation</w:t>
            </w:r>
          </w:p>
          <w:p w:rsidR="00000000" w:rsidDel="00000000" w:rsidP="00000000" w:rsidRDefault="00000000" w:rsidRPr="00000000" w14:paraId="000002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Cochez toutes les réponses qui s’appliquent.</w:t>
            </w:r>
          </w:p>
          <w:p w:rsidR="00000000" w:rsidDel="00000000" w:rsidP="00000000" w:rsidRDefault="00000000" w:rsidRPr="00000000" w14:paraId="000002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Abandon</w:t>
            </w:r>
          </w:p>
          <w:p w:rsidR="00000000" w:rsidDel="00000000" w:rsidP="00000000" w:rsidRDefault="00000000" w:rsidRPr="00000000" w14:paraId="000002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Mauvais traitements, violence, négligence ou exploitation</w:t>
            </w:r>
          </w:p>
          <w:p w:rsidR="00000000" w:rsidDel="00000000" w:rsidP="00000000" w:rsidRDefault="00000000" w:rsidRPr="00000000" w14:paraId="000002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Décès ou maladie d’un membre de la famille</w:t>
            </w:r>
          </w:p>
          <w:p w:rsidR="00000000" w:rsidDel="00000000" w:rsidP="00000000" w:rsidRDefault="00000000" w:rsidRPr="00000000" w14:paraId="000002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Fuite (guerre ou violence)</w:t>
            </w:r>
          </w:p>
          <w:p w:rsidR="00000000" w:rsidDel="00000000" w:rsidP="00000000" w:rsidRDefault="00000000" w:rsidRPr="00000000" w14:paraId="000002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Fuite (catastrophe naturelle)</w:t>
            </w:r>
          </w:p>
          <w:p w:rsidR="00000000" w:rsidDel="00000000" w:rsidP="00000000" w:rsidRDefault="00000000" w:rsidRPr="00000000" w14:paraId="000002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Fuite (persécution)</w:t>
            </w:r>
          </w:p>
          <w:p w:rsidR="00000000" w:rsidDel="00000000" w:rsidP="00000000" w:rsidRDefault="00000000" w:rsidRPr="00000000" w14:paraId="000002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Recherche d’emploi</w:t>
            </w:r>
          </w:p>
          <w:p w:rsidR="00000000" w:rsidDel="00000000" w:rsidP="00000000" w:rsidRDefault="00000000" w:rsidRPr="00000000" w14:paraId="000002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Études</w:t>
            </w:r>
          </w:p>
          <w:p w:rsidR="00000000" w:rsidDel="00000000" w:rsidP="00000000" w:rsidRDefault="00000000" w:rsidRPr="00000000" w14:paraId="000002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Obtention d’aide ou de services</w:t>
            </w:r>
          </w:p>
          <w:p w:rsidR="00000000" w:rsidDel="00000000" w:rsidP="00000000" w:rsidRDefault="00000000" w:rsidRPr="00000000" w14:paraId="000002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c>
        <w:tc>
          <w:tcPr>
            <w:gridSpan w:val="3"/>
            <w:tcBorders>
              <w:left w:color="000000" w:space="0" w:sz="0" w:val="nil"/>
            </w:tcBorders>
          </w:tcPr>
          <w:p w:rsidR="00000000" w:rsidDel="00000000" w:rsidP="00000000" w:rsidRDefault="00000000" w:rsidRPr="00000000" w14:paraId="000002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tl w:val="0"/>
              </w:rPr>
            </w:r>
          </w:p>
          <w:p w:rsidR="00000000" w:rsidDel="00000000" w:rsidP="00000000" w:rsidRDefault="00000000" w:rsidRPr="00000000" w14:paraId="000002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Migration</w:t>
            </w:r>
          </w:p>
          <w:p w:rsidR="00000000" w:rsidDel="00000000" w:rsidP="00000000" w:rsidRDefault="00000000" w:rsidRPr="00000000" w14:paraId="000002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Mouvement de population organisé (évacuation, p. ex.)</w:t>
            </w:r>
          </w:p>
          <w:p w:rsidR="00000000" w:rsidDel="00000000" w:rsidP="00000000" w:rsidRDefault="00000000" w:rsidRPr="00000000" w14:paraId="000002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Prise en charge par une personne ou une organisation</w:t>
            </w:r>
          </w:p>
          <w:p w:rsidR="00000000" w:rsidDel="00000000" w:rsidP="00000000" w:rsidRDefault="00000000" w:rsidRPr="00000000" w14:paraId="000002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Rapatriement</w:t>
            </w:r>
          </w:p>
          <w:p w:rsidR="00000000" w:rsidDel="00000000" w:rsidP="00000000" w:rsidRDefault="00000000" w:rsidRPr="00000000" w14:paraId="000002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Pauvreté</w:t>
            </w:r>
          </w:p>
          <w:p w:rsidR="00000000" w:rsidDel="00000000" w:rsidP="00000000" w:rsidRDefault="00000000" w:rsidRPr="00000000" w14:paraId="000002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Recrutement par des forces ou des groupes armés</w:t>
            </w:r>
          </w:p>
          <w:p w:rsidR="00000000" w:rsidDel="00000000" w:rsidP="00000000" w:rsidRDefault="00000000" w:rsidRPr="00000000" w14:paraId="0000022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Enlèvement ou traite d’enfants</w:t>
            </w:r>
          </w:p>
          <w:p w:rsidR="00000000" w:rsidDel="00000000" w:rsidP="00000000" w:rsidRDefault="00000000" w:rsidRPr="00000000" w14:paraId="0000022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Arrestation ou détention</w:t>
            </w:r>
          </w:p>
          <w:p w:rsidR="00000000" w:rsidDel="00000000" w:rsidP="00000000" w:rsidRDefault="00000000" w:rsidRPr="00000000" w14:paraId="0000022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Autre (</w:t>
            </w: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précisez</w:t>
            </w: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w:t>
            </w:r>
          </w:p>
        </w:tc>
      </w:tr>
      <w:tr>
        <w:tc>
          <w:tcPr>
            <w:gridSpan w:val="10"/>
          </w:tcPr>
          <w:p w:rsidR="00000000" w:rsidDel="00000000" w:rsidP="00000000" w:rsidRDefault="00000000" w:rsidRPr="00000000" w14:paraId="000002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Lieu de séparation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Ajoutez le plus de détails possible afin qu’on puisse s’y rendre facilement : maison, repères, rue, ville ou village, district, province, etc. (Adaptez en fonction du contexte.)</w:t>
            </w:r>
            <w:r w:rsidDel="00000000" w:rsidR="00000000" w:rsidRPr="00000000">
              <w:rPr>
                <w:rtl w:val="0"/>
              </w:rPr>
            </w:r>
          </w:p>
          <w:p w:rsidR="00000000" w:rsidDel="00000000" w:rsidP="00000000" w:rsidRDefault="00000000" w:rsidRPr="00000000" w14:paraId="000002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0"/>
          </w:tcPr>
          <w:p w:rsidR="00000000" w:rsidDel="00000000" w:rsidP="00000000" w:rsidRDefault="00000000" w:rsidRPr="00000000" w14:paraId="000002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Circonstances de la séparation : </w:t>
            </w:r>
            <w:r w:rsidDel="00000000" w:rsidR="00000000" w:rsidRPr="00000000">
              <w:rPr>
                <w:rtl w:val="0"/>
              </w:rPr>
            </w:r>
          </w:p>
          <w:p w:rsidR="00000000" w:rsidDel="00000000" w:rsidP="00000000" w:rsidRDefault="00000000" w:rsidRPr="00000000" w14:paraId="000002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10"/>
            <w:shd w:fill="e7e6e6" w:val="clear"/>
          </w:tcPr>
          <w:p w:rsidR="00000000" w:rsidDel="00000000" w:rsidP="00000000" w:rsidRDefault="00000000" w:rsidRPr="00000000" w14:paraId="0000024E">
            <w:pPr>
              <w:spacing w:line="240" w:lineRule="auto"/>
              <w:jc w:val="left"/>
              <w:rPr>
                <w:i w:val="1"/>
                <w:sz w:val="16"/>
                <w:szCs w:val="16"/>
              </w:rPr>
            </w:pPr>
            <w:r w:rsidDel="00000000" w:rsidR="00000000" w:rsidRPr="00000000">
              <w:rPr>
                <w:b w:val="1"/>
                <w:sz w:val="20"/>
                <w:szCs w:val="20"/>
                <w:rtl w:val="0"/>
              </w:rPr>
              <w:t xml:space="preserve">4. PRISE EN CHARGE DE L’ENFANT : ACCEPTATION ET CONSENTEMENT</w:t>
            </w:r>
            <w:r w:rsidDel="00000000" w:rsidR="00000000" w:rsidRPr="00000000">
              <w:rPr>
                <w:rtl w:val="0"/>
              </w:rPr>
            </w:r>
          </w:p>
        </w:tc>
      </w:tr>
      <w:tr>
        <w:tc>
          <w:tcPr>
            <w:gridSpan w:val="4"/>
          </w:tcPr>
          <w:p w:rsidR="00000000" w:rsidDel="00000000" w:rsidP="00000000" w:rsidRDefault="00000000" w:rsidRPr="00000000" w14:paraId="000002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Souhaitez-vous que l’enfant vive avec vous?</w:t>
            </w:r>
          </w:p>
          <w:p w:rsidR="00000000" w:rsidDel="00000000" w:rsidP="00000000" w:rsidRDefault="00000000" w:rsidRPr="00000000" w14:paraId="000002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25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25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25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Êtes-vous en mesure de vous en occuper?</w:t>
            </w:r>
          </w:p>
          <w:p w:rsidR="00000000" w:rsidDel="00000000" w:rsidP="00000000" w:rsidRDefault="00000000" w:rsidRPr="00000000" w14:paraId="000002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2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2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2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3"/>
          </w:tcPr>
          <w:p w:rsidR="00000000" w:rsidDel="00000000" w:rsidP="00000000" w:rsidRDefault="00000000" w:rsidRPr="00000000" w14:paraId="000002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non, est-ce qu’un autre membre de la famille pourrait s’en occuper?</w:t>
            </w:r>
          </w:p>
          <w:p w:rsidR="00000000" w:rsidDel="00000000" w:rsidP="00000000" w:rsidRDefault="00000000" w:rsidRPr="00000000" w14:paraId="000002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Oui</w:t>
            </w:r>
          </w:p>
          <w:p w:rsidR="00000000" w:rsidDel="00000000" w:rsidP="00000000" w:rsidRDefault="00000000" w:rsidRPr="00000000" w14:paraId="000002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Non </w:t>
            </w:r>
            <w:r w:rsidDel="00000000" w:rsidR="00000000" w:rsidRPr="00000000">
              <w:rPr>
                <w:rtl w:val="0"/>
              </w:rPr>
            </w:r>
          </w:p>
          <w:p w:rsidR="00000000" w:rsidDel="00000000" w:rsidP="00000000" w:rsidRDefault="00000000" w:rsidRPr="00000000" w14:paraId="000002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tl w:val="0"/>
              </w:rPr>
              <w:t xml:space="preserve">[  ] Ne sait pas</w:t>
            </w:r>
          </w:p>
          <w:p w:rsidR="00000000" w:rsidDel="00000000" w:rsidP="00000000" w:rsidRDefault="00000000" w:rsidRPr="00000000" w14:paraId="000002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2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ff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 oui, quelles sont ses coordonnées (nom, adresse, etc.)? </w:t>
            </w:r>
            <w:r w:rsidDel="00000000" w:rsidR="00000000" w:rsidRPr="00000000">
              <w:rPr>
                <w:rtl w:val="0"/>
              </w:rPr>
            </w:r>
          </w:p>
          <w:p w:rsidR="00000000" w:rsidDel="00000000" w:rsidP="00000000" w:rsidRDefault="00000000" w:rsidRPr="00000000" w14:paraId="000002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1"/>
          </w:tcPr>
          <w:p w:rsidR="00000000" w:rsidDel="00000000" w:rsidP="00000000" w:rsidRDefault="00000000" w:rsidRPr="00000000" w14:paraId="0000027E">
            <w:pPr>
              <w:spacing w:line="240" w:lineRule="auto"/>
              <w:jc w:val="left"/>
              <w:rPr>
                <w:b w:val="1"/>
                <w:sz w:val="20"/>
                <w:szCs w:val="20"/>
              </w:rPr>
            </w:pPr>
            <w:r w:rsidDel="00000000" w:rsidR="00000000" w:rsidRPr="00000000">
              <w:rPr>
                <w:rtl w:val="0"/>
              </w:rPr>
            </w:r>
          </w:p>
          <w:p w:rsidR="00000000" w:rsidDel="00000000" w:rsidP="00000000" w:rsidRDefault="00000000" w:rsidRPr="00000000" w14:paraId="0000027F">
            <w:pPr>
              <w:spacing w:line="240" w:lineRule="auto"/>
              <w:jc w:val="left"/>
              <w:rPr>
                <w:b w:val="1"/>
                <w:sz w:val="20"/>
                <w:szCs w:val="20"/>
              </w:rPr>
            </w:pPr>
            <w:r w:rsidDel="00000000" w:rsidR="00000000" w:rsidRPr="00000000">
              <w:rPr>
                <w:b w:val="1"/>
                <w:sz w:val="20"/>
                <w:szCs w:val="20"/>
                <w:rtl w:val="0"/>
              </w:rPr>
              <w:t xml:space="preserve">Je, _______________________________ (nom de la personne donnant son consentement), accepte de prendre en charge cet enfant et de l’accueillir au sein de ma famille.</w:t>
            </w:r>
          </w:p>
          <w:p w:rsidR="00000000" w:rsidDel="00000000" w:rsidP="00000000" w:rsidRDefault="00000000" w:rsidRPr="00000000" w14:paraId="00000280">
            <w:pPr>
              <w:spacing w:line="240" w:lineRule="auto"/>
              <w:jc w:val="left"/>
              <w:rPr>
                <w:b w:val="1"/>
                <w:sz w:val="20"/>
                <w:szCs w:val="20"/>
              </w:rPr>
            </w:pPr>
            <w:r w:rsidDel="00000000" w:rsidR="00000000" w:rsidRPr="00000000">
              <w:rPr>
                <w:rtl w:val="0"/>
              </w:rPr>
            </w:r>
          </w:p>
        </w:tc>
      </w:tr>
      <w:tr>
        <w:tc>
          <w:tcPr>
            <w:gridSpan w:val="5"/>
          </w:tcPr>
          <w:p w:rsidR="00000000" w:rsidDel="00000000" w:rsidP="00000000" w:rsidRDefault="00000000" w:rsidRPr="00000000" w14:paraId="000002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Signature de l’adulte :</w:t>
            </w:r>
          </w:p>
          <w:p w:rsidR="00000000" w:rsidDel="00000000" w:rsidP="00000000" w:rsidRDefault="00000000" w:rsidRPr="00000000" w14:paraId="000002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4"/>
          </w:tcPr>
          <w:p w:rsidR="00000000" w:rsidDel="00000000" w:rsidP="00000000" w:rsidRDefault="00000000" w:rsidRPr="00000000" w14:paraId="000002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Lieu :</w:t>
            </w:r>
          </w:p>
          <w:p w:rsidR="00000000" w:rsidDel="00000000" w:rsidP="00000000" w:rsidRDefault="00000000" w:rsidRPr="00000000" w14:paraId="000002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c>
          <w:tcPr>
            <w:gridSpan w:val="2"/>
          </w:tcPr>
          <w:p w:rsidR="00000000" w:rsidDel="00000000" w:rsidP="00000000" w:rsidRDefault="00000000" w:rsidRPr="00000000" w14:paraId="000002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Date :</w:t>
            </w:r>
          </w:p>
          <w:p w:rsidR="00000000" w:rsidDel="00000000" w:rsidP="00000000" w:rsidRDefault="00000000" w:rsidRPr="00000000" w14:paraId="0000029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jj/mm/aa</w:t>
            </w:r>
          </w:p>
          <w:p w:rsidR="00000000" w:rsidDel="00000000" w:rsidP="00000000" w:rsidRDefault="00000000" w:rsidRPr="00000000" w14:paraId="0000029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rPr>
          <w:trHeight w:val="193" w:hRule="atLeast"/>
        </w:trPr>
        <w:tc>
          <w:tcPr>
            <w:gridSpan w:val="10"/>
            <w:shd w:fill="e7e6e6" w:val="clear"/>
          </w:tcPr>
          <w:p w:rsidR="00000000" w:rsidDel="00000000" w:rsidP="00000000" w:rsidRDefault="00000000" w:rsidRPr="00000000" w14:paraId="000002A1">
            <w:pPr>
              <w:spacing w:line="240" w:lineRule="auto"/>
              <w:jc w:val="left"/>
              <w:rPr>
                <w:b w:val="1"/>
                <w:sz w:val="20"/>
                <w:szCs w:val="20"/>
              </w:rPr>
            </w:pPr>
            <w:r w:rsidDel="00000000" w:rsidR="00000000" w:rsidRPr="00000000">
              <w:rPr>
                <w:b w:val="1"/>
                <w:sz w:val="20"/>
                <w:szCs w:val="20"/>
                <w:rtl w:val="0"/>
              </w:rPr>
              <w:t xml:space="preserve">5. INFORMATION IMPORTANTE DESTINÉE À L’ENFANT : </w:t>
            </w:r>
            <w:r w:rsidDel="00000000" w:rsidR="00000000" w:rsidRPr="00000000">
              <w:rPr>
                <w:i w:val="1"/>
                <w:sz w:val="16"/>
                <w:szCs w:val="16"/>
                <w:rtl w:val="0"/>
              </w:rPr>
              <w:t xml:space="preserve">Il est important que l’enfant ait l’information nécessaire sur la famille et la communauté où l’on prévoit l’envoyer afin qu’il puisse prendre une décision éclairée à cet égard. Utilisez cette partie du formulaire pour noter l’information qui aidera l’enfant à prendre une décision éclairée concernant la réunification familiale et à s’y préparer adéquatement. </w:t>
            </w:r>
            <w:r w:rsidDel="00000000" w:rsidR="00000000" w:rsidRPr="00000000">
              <w:rPr>
                <w:rtl w:val="0"/>
              </w:rPr>
            </w:r>
          </w:p>
        </w:tc>
      </w:tr>
      <w:tr>
        <w:tc>
          <w:tcPr>
            <w:gridSpan w:val="10"/>
          </w:tcPr>
          <w:p w:rsidR="00000000" w:rsidDel="00000000" w:rsidP="00000000" w:rsidRDefault="00000000" w:rsidRPr="00000000" w14:paraId="000002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Contexte et situation de la famille qui accueillera l’enfant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 : changements importants dans la famille ou la communauté depuis le départ de l’enfant (décès ou naissances, p. ex.); situation sociale et économique de la famille; amis que l’enfant reverra et dont il se souviendra; possibilités en matière d’éducation; etc.</w:t>
            </w:r>
            <w:r w:rsidDel="00000000" w:rsidR="00000000" w:rsidRPr="00000000">
              <w:rPr>
                <w:rtl w:val="0"/>
              </w:rPr>
            </w:r>
          </w:p>
          <w:p w:rsidR="00000000" w:rsidDel="00000000" w:rsidP="00000000" w:rsidRDefault="00000000" w:rsidRPr="00000000" w14:paraId="000002A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r>
        <w:tc>
          <w:tcPr>
            <w:gridSpan w:val="10"/>
          </w:tcPr>
          <w:p w:rsidR="00000000" w:rsidDel="00000000" w:rsidP="00000000" w:rsidRDefault="00000000" w:rsidRPr="00000000" w14:paraId="000002C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0"/>
                <w:i w:val="1"/>
                <w:smallCaps w:val="0"/>
                <w:strike w:val="0"/>
                <w:color w:val="000000"/>
                <w:sz w:val="16"/>
                <w:szCs w:val="16"/>
                <w:u w:val="none"/>
                <w:shd w:fill="auto" w:val="clear"/>
                <w:vertAlign w:val="baseline"/>
              </w:rPr>
            </w:pPr>
            <w:r w:rsidDel="00000000" w:rsidR="00000000" w:rsidRPr="00000000">
              <w:rPr>
                <w:rFonts w:ascii="Calibri" w:cs="Calibri" w:eastAsia="Calibri" w:hAnsi="Calibri"/>
                <w:b w:val="1"/>
                <w:i w:val="0"/>
                <w:smallCaps w:val="0"/>
                <w:strike w:val="0"/>
                <w:color w:val="000000"/>
                <w:sz w:val="20"/>
                <w:szCs w:val="20"/>
                <w:u w:val="none"/>
                <w:shd w:fill="auto" w:val="clear"/>
                <w:vertAlign w:val="baseline"/>
                <w:rtl w:val="0"/>
              </w:rPr>
              <w:t xml:space="preserve">Observations du gestionnaire de cas : </w:t>
            </w:r>
            <w:r w:rsidDel="00000000" w:rsidR="00000000" w:rsidRPr="00000000">
              <w:rPr>
                <w:rFonts w:ascii="Calibri" w:cs="Calibri" w:eastAsia="Calibri" w:hAnsi="Calibri"/>
                <w:b w:val="0"/>
                <w:i w:val="1"/>
                <w:smallCaps w:val="0"/>
                <w:strike w:val="0"/>
                <w:color w:val="000000"/>
                <w:sz w:val="16"/>
                <w:szCs w:val="16"/>
                <w:u w:val="none"/>
                <w:shd w:fill="auto" w:val="clear"/>
                <w:vertAlign w:val="baseline"/>
                <w:rtl w:val="0"/>
              </w:rPr>
              <w:t xml:space="preserve">Ex. : observations sur la situation et les conditions de vie de la famille, inquiétudes concernant la réunification sur la base de vos observations, notamment en ce qui concerne l’affection que la famille éprouve pour l’enfant et son ouverture à l’accepter en son sein.</w:t>
            </w:r>
          </w:p>
          <w:p w:rsidR="00000000" w:rsidDel="00000000" w:rsidP="00000000" w:rsidRDefault="00000000" w:rsidRPr="00000000" w14:paraId="000002C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C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2D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Calibri" w:cs="Calibri" w:eastAsia="Calibri" w:hAnsi="Calibri"/>
                <w:b w:val="1"/>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2E5">
      <w:pPr>
        <w:spacing w:line="240" w:lineRule="auto"/>
        <w:rPr>
          <w:sz w:val="2"/>
          <w:szCs w:val="2"/>
        </w:rPr>
      </w:pPr>
      <w:r w:rsidDel="00000000" w:rsidR="00000000" w:rsidRPr="00000000">
        <w:rPr>
          <w:rtl w:val="0"/>
        </w:rPr>
      </w:r>
    </w:p>
    <w:sectPr>
      <w:headerReference r:id="rId7" w:type="default"/>
      <w:headerReference r:id="rId8" w:type="first"/>
      <w:headerReference r:id="rId9" w:type="even"/>
      <w:footerReference r:id="rId10" w:type="default"/>
      <w:footerReference r:id="rId11" w:type="first"/>
      <w:footerReference r:id="rId12" w:type="even"/>
      <w:pgSz w:h="16840" w:w="11900"/>
      <w:pgMar w:bottom="1134" w:top="1134" w:left="851" w:right="851"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right"/>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 de 5</w:t>
    </w:r>
  </w:p>
  <w:p w:rsidR="00000000" w:rsidDel="00000000" w:rsidP="00000000" w:rsidRDefault="00000000" w:rsidRPr="00000000" w14:paraId="000002E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360" w:firstLine="0"/>
      <w:jc w:val="both"/>
      <w:rPr>
        <w:rFonts w:ascii="Calibri" w:cs="Calibri" w:eastAsia="Calibri" w:hAnsi="Calibri"/>
        <w:b w:val="0"/>
        <w:i w:val="1"/>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1"/>
        <w:smallCaps w:val="0"/>
        <w:strike w:val="0"/>
        <w:color w:val="000000"/>
        <w:sz w:val="20"/>
        <w:szCs w:val="20"/>
        <w:u w:val="none"/>
        <w:shd w:fill="auto" w:val="clear"/>
        <w:vertAlign w:val="baseline"/>
        <w:rtl w:val="0"/>
      </w:rPr>
      <w:t xml:space="preserve">Formulaire de vérification des liens (point de vue de l’adulte)</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6">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center"/>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E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Calibri" w:cs="Calibri" w:eastAsia="Calibri" w:hAnsi="Calibri"/>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4"/>
        <w:szCs w:val="24"/>
        <w:lang w:val="fr-CA"/>
      </w:rPr>
    </w:rPrDefault>
    <w:pPrDefault>
      <w:pPr>
        <w:spacing w:after="160" w:line="259"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tabs>
        <w:tab w:val="left" w:pos="360"/>
      </w:tabs>
      <w:spacing w:after="240" w:before="240" w:line="240" w:lineRule="auto"/>
      <w:ind w:left="432" w:hanging="432"/>
      <w:jc w:val="left"/>
    </w:pPr>
    <w:rPr>
      <w:rFonts w:ascii="Arial" w:cs="Arial" w:eastAsia="Arial" w:hAnsi="Arial"/>
      <w:b w:val="1"/>
      <w:color w:val="ed7d31"/>
      <w:sz w:val="32"/>
      <w:szCs w:val="32"/>
      <w:u w:val="none"/>
    </w:rPr>
  </w:style>
  <w:style w:type="paragraph" w:styleId="Heading2">
    <w:name w:val="heading 2"/>
    <w:basedOn w:val="Normal"/>
    <w:next w:val="Normal"/>
    <w:pPr>
      <w:keepNext w:val="1"/>
      <w:spacing w:after="180" w:before="360" w:line="276" w:lineRule="auto"/>
    </w:pPr>
    <w:rPr>
      <w:b w:val="1"/>
      <w:sz w:val="28"/>
      <w:szCs w:val="28"/>
    </w:rPr>
  </w:style>
  <w:style w:type="paragraph" w:styleId="Heading3">
    <w:name w:val="heading 3"/>
    <w:basedOn w:val="Normal"/>
    <w:next w:val="Normal"/>
    <w:pPr>
      <w:keepNext w:val="1"/>
      <w:keepLines w:val="1"/>
      <w:spacing w:before="40" w:lineRule="auto"/>
      <w:ind w:left="1146" w:hanging="720"/>
    </w:pPr>
    <w:rPr>
      <w:b w:val="1"/>
      <w:color w:val="000000"/>
    </w:rPr>
  </w:style>
  <w:style w:type="paragraph" w:styleId="Heading4">
    <w:name w:val="heading 4"/>
    <w:basedOn w:val="Normal"/>
    <w:next w:val="Normal"/>
    <w:pPr>
      <w:keepNext w:val="1"/>
      <w:keepLines w:val="1"/>
      <w:spacing w:before="40" w:lineRule="auto"/>
      <w:ind w:left="864" w:hanging="864"/>
    </w:pPr>
    <w:rPr>
      <w:b w:val="1"/>
      <w:i w:val="1"/>
      <w:color w:val="000000"/>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pBdr>
        <w:bottom w:color="4472c4" w:space="4" w:sz="8" w:val="single"/>
      </w:pBdr>
      <w:spacing w:after="300" w:line="240" w:lineRule="auto"/>
      <w:jc w:val="left"/>
    </w:pPr>
    <w:rPr>
      <w:rFonts w:ascii="Calibri" w:cs="Calibri" w:eastAsia="Calibri" w:hAnsi="Calibri"/>
      <w:color w:val="323e4f"/>
      <w:sz w:val="52"/>
      <w:szCs w:val="52"/>
    </w:rPr>
  </w:style>
  <w:style w:type="paragraph" w:styleId="Normal" w:default="1">
    <w:name w:val="Normal"/>
    <w:qFormat w:val="1"/>
    <w:rsid w:val="00655628"/>
    <w:pPr>
      <w:spacing w:after="160" w:line="259" w:lineRule="auto"/>
      <w:jc w:val="both"/>
    </w:pPr>
    <w:rPr>
      <w:szCs w:val="22"/>
      <w:lang w:val="en-ZA"/>
    </w:rPr>
  </w:style>
  <w:style w:type="paragraph" w:styleId="Titre1">
    <w:name w:val="heading 1"/>
    <w:basedOn w:val="Normal"/>
    <w:next w:val="Normal"/>
    <w:link w:val="Titre1Car"/>
    <w:autoRedefine w:val="1"/>
    <w:uiPriority w:val="9"/>
    <w:qFormat w:val="1"/>
    <w:rsid w:val="00655628"/>
    <w:pPr>
      <w:keepNext w:val="1"/>
      <w:keepLines w:val="1"/>
      <w:numPr>
        <w:numId w:val="1"/>
      </w:numPr>
      <w:tabs>
        <w:tab w:val="left" w:pos="360"/>
      </w:tabs>
      <w:spacing w:after="240" w:before="240" w:line="240" w:lineRule="auto"/>
      <w:jc w:val="left"/>
      <w:outlineLvl w:val="0"/>
    </w:pPr>
    <w:rPr>
      <w:rFonts w:ascii="Arial" w:cs="Arial" w:eastAsia="Georgia" w:hAnsi="Arial"/>
      <w:b w:val="1"/>
      <w:bCs w:val="1"/>
      <w:color w:val="ed7d31" w:themeColor="accent2"/>
      <w:sz w:val="32"/>
      <w:szCs w:val="28"/>
      <w:u w:color="4f81bd"/>
      <w:lang w:bidi="ar-EG" w:eastAsia="ar-EG" w:val="en-GB"/>
    </w:rPr>
  </w:style>
  <w:style w:type="paragraph" w:styleId="Titre2">
    <w:name w:val="heading 2"/>
    <w:basedOn w:val="Normal"/>
    <w:next w:val="Normal"/>
    <w:link w:val="Titre2Car"/>
    <w:autoRedefine w:val="1"/>
    <w:uiPriority w:val="9"/>
    <w:unhideWhenUsed w:val="1"/>
    <w:qFormat w:val="1"/>
    <w:rsid w:val="00655628"/>
    <w:pPr>
      <w:keepNext w:val="1"/>
      <w:spacing w:after="180" w:before="360" w:line="276" w:lineRule="auto"/>
      <w:outlineLvl w:val="1"/>
    </w:pPr>
    <w:rPr>
      <w:rFonts w:eastAsia="Times New Roman"/>
      <w:b w:val="1"/>
      <w:bCs w:val="1"/>
      <w:iCs w:val="1"/>
      <w:sz w:val="28"/>
      <w:szCs w:val="28"/>
      <w:lang w:val="en-US"/>
    </w:rPr>
  </w:style>
  <w:style w:type="paragraph" w:styleId="Titre3">
    <w:name w:val="heading 3"/>
    <w:basedOn w:val="Normal"/>
    <w:next w:val="Normal"/>
    <w:link w:val="Titre3Car"/>
    <w:autoRedefine w:val="1"/>
    <w:uiPriority w:val="9"/>
    <w:unhideWhenUsed w:val="1"/>
    <w:qFormat w:val="1"/>
    <w:rsid w:val="00655628"/>
    <w:pPr>
      <w:keepNext w:val="1"/>
      <w:keepLines w:val="1"/>
      <w:numPr>
        <w:ilvl w:val="2"/>
        <w:numId w:val="3"/>
      </w:numPr>
      <w:spacing w:before="40"/>
      <w:outlineLvl w:val="2"/>
    </w:pPr>
    <w:rPr>
      <w:rFonts w:cstheme="majorBidi" w:eastAsiaTheme="majorEastAsia"/>
      <w:b w:val="1"/>
      <w:color w:val="000000" w:themeColor="text1"/>
    </w:rPr>
  </w:style>
  <w:style w:type="paragraph" w:styleId="Titre4">
    <w:name w:val="heading 4"/>
    <w:basedOn w:val="Normal"/>
    <w:next w:val="Normal"/>
    <w:link w:val="Titre4Car"/>
    <w:autoRedefine w:val="1"/>
    <w:uiPriority w:val="9"/>
    <w:unhideWhenUsed w:val="1"/>
    <w:qFormat w:val="1"/>
    <w:rsid w:val="00655628"/>
    <w:pPr>
      <w:keepNext w:val="1"/>
      <w:keepLines w:val="1"/>
      <w:numPr>
        <w:ilvl w:val="3"/>
        <w:numId w:val="3"/>
      </w:numPr>
      <w:spacing w:before="40"/>
      <w:outlineLvl w:val="3"/>
    </w:pPr>
    <w:rPr>
      <w:rFonts w:cstheme="majorBidi" w:eastAsiaTheme="minorEastAsia"/>
      <w:b w:val="1"/>
      <w:i w:val="1"/>
      <w:iCs w:val="1"/>
      <w:color w:val="000000" w:themeColor="text1"/>
    </w:rPr>
  </w:style>
  <w:style w:type="paragraph" w:styleId="Titre9">
    <w:name w:val="heading 9"/>
    <w:basedOn w:val="Normal"/>
    <w:next w:val="Normal"/>
    <w:link w:val="Titre9Car"/>
    <w:uiPriority w:val="9"/>
    <w:semiHidden w:val="1"/>
    <w:unhideWhenUsed w:val="1"/>
    <w:qFormat w:val="1"/>
    <w:rsid w:val="00C16541"/>
    <w:pPr>
      <w:keepNext w:val="1"/>
      <w:keepLines w:val="1"/>
      <w:spacing w:after="0" w:before="40"/>
      <w:outlineLvl w:val="8"/>
    </w:pPr>
    <w:rPr>
      <w:rFonts w:asciiTheme="majorHAnsi" w:cstheme="majorBidi" w:eastAsiaTheme="majorEastAsia" w:hAnsiTheme="majorHAnsi"/>
      <w:i w:val="1"/>
      <w:iCs w:val="1"/>
      <w:color w:val="272727" w:themeColor="text1" w:themeTint="0000D8"/>
      <w:sz w:val="21"/>
      <w:szCs w:val="21"/>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character" w:styleId="Titre1Car" w:customStyle="1">
    <w:name w:val="Titre 1 Car"/>
    <w:basedOn w:val="Policepardfaut"/>
    <w:link w:val="Titre1"/>
    <w:uiPriority w:val="9"/>
    <w:rsid w:val="00655628"/>
    <w:rPr>
      <w:rFonts w:ascii="Arial" w:cs="Arial" w:eastAsia="Georgia" w:hAnsi="Arial"/>
      <w:b w:val="1"/>
      <w:bCs w:val="1"/>
      <w:color w:val="ed7d31" w:themeColor="accent2"/>
      <w:sz w:val="32"/>
      <w:szCs w:val="28"/>
      <w:u w:color="4f81bd"/>
      <w:lang w:bidi="ar-EG" w:eastAsia="ar-EG" w:val="en-GB"/>
    </w:rPr>
  </w:style>
  <w:style w:type="paragraph" w:styleId="Style2" w:customStyle="1">
    <w:name w:val="Style2"/>
    <w:basedOn w:val="Titre1"/>
    <w:autoRedefine w:val="1"/>
    <w:qFormat w:val="1"/>
    <w:rsid w:val="00CB5C9B"/>
    <w:rPr>
      <w:b w:val="0"/>
    </w:rPr>
  </w:style>
  <w:style w:type="character" w:styleId="Titre3Car" w:customStyle="1">
    <w:name w:val="Titre 3 Car"/>
    <w:basedOn w:val="Policepardfaut"/>
    <w:link w:val="Titre3"/>
    <w:uiPriority w:val="9"/>
    <w:rsid w:val="00A83CD7"/>
    <w:rPr>
      <w:rFonts w:cstheme="majorBidi" w:eastAsiaTheme="majorEastAsia"/>
      <w:b w:val="1"/>
      <w:color w:val="000000" w:themeColor="text1"/>
      <w:lang w:val="en-ZA"/>
    </w:rPr>
  </w:style>
  <w:style w:type="paragraph" w:styleId="Head3" w:customStyle="1">
    <w:name w:val="Head 3"/>
    <w:basedOn w:val="Titre3"/>
    <w:autoRedefine w:val="1"/>
    <w:qFormat w:val="1"/>
    <w:rsid w:val="00E91172"/>
  </w:style>
  <w:style w:type="paragraph" w:styleId="Style1" w:customStyle="1">
    <w:name w:val="Style1"/>
    <w:basedOn w:val="Normal"/>
    <w:autoRedefine w:val="1"/>
    <w:qFormat w:val="1"/>
    <w:rsid w:val="00A7136F"/>
    <w:pPr>
      <w:spacing w:after="0" w:line="240" w:lineRule="auto"/>
    </w:pPr>
    <w:rPr>
      <w:lang w:val="en-US"/>
    </w:rPr>
  </w:style>
  <w:style w:type="paragraph" w:styleId="Style3" w:customStyle="1">
    <w:name w:val="Style3"/>
    <w:basedOn w:val="Head3"/>
    <w:autoRedefine w:val="1"/>
    <w:qFormat w:val="1"/>
    <w:rsid w:val="00E91172"/>
  </w:style>
  <w:style w:type="character" w:styleId="Titre2Car" w:customStyle="1">
    <w:name w:val="Titre 2 Car"/>
    <w:link w:val="Titre2"/>
    <w:uiPriority w:val="9"/>
    <w:rsid w:val="00655628"/>
    <w:rPr>
      <w:rFonts w:eastAsia="Times New Roman"/>
      <w:b w:val="1"/>
      <w:bCs w:val="1"/>
      <w:iCs w:val="1"/>
      <w:sz w:val="28"/>
      <w:szCs w:val="28"/>
    </w:rPr>
  </w:style>
  <w:style w:type="character" w:styleId="Titre4Car" w:customStyle="1">
    <w:name w:val="Titre 4 Car"/>
    <w:basedOn w:val="Policepardfaut"/>
    <w:link w:val="Titre4"/>
    <w:uiPriority w:val="9"/>
    <w:rsid w:val="00A83CD7"/>
    <w:rPr>
      <w:rFonts w:cstheme="majorBidi" w:eastAsiaTheme="minorEastAsia"/>
      <w:b w:val="1"/>
      <w:i w:val="1"/>
      <w:iCs w:val="1"/>
      <w:color w:val="000000" w:themeColor="text1"/>
      <w:lang w:val="en-ZA"/>
    </w:rPr>
  </w:style>
  <w:style w:type="paragraph" w:styleId="Headerorange" w:customStyle="1">
    <w:name w:val="Header orange"/>
    <w:basedOn w:val="Normal"/>
    <w:autoRedefine w:val="1"/>
    <w:qFormat w:val="1"/>
    <w:rsid w:val="00D43441"/>
    <w:pPr>
      <w:spacing w:after="120" w:before="120" w:line="260" w:lineRule="atLeast"/>
    </w:pPr>
    <w:rPr>
      <w:rFonts w:cs="Gill Sans MT" w:eastAsia="MS Mincho"/>
      <w:b w:val="1"/>
      <w:bCs w:val="1"/>
      <w:color w:val="ee7f00"/>
      <w:szCs w:val="26"/>
      <w:lang w:eastAsia="fr-CH" w:val="fr-CH"/>
    </w:rPr>
  </w:style>
  <w:style w:type="paragraph" w:styleId="Footnote" w:customStyle="1">
    <w:name w:val="Footnote"/>
    <w:basedOn w:val="Normal"/>
    <w:link w:val="Appelnotedebasdep"/>
    <w:autoRedefine w:val="1"/>
    <w:uiPriority w:val="99"/>
    <w:qFormat w:val="1"/>
    <w:rsid w:val="00655628"/>
    <w:pPr>
      <w:spacing w:line="240" w:lineRule="auto"/>
    </w:pPr>
    <w:rPr>
      <w:rFonts w:ascii="Arial" w:hAnsi="Arial"/>
      <w:sz w:val="20"/>
      <w:szCs w:val="24"/>
      <w:vertAlign w:val="superscript"/>
      <w:lang w:val="en-US"/>
    </w:rPr>
  </w:style>
  <w:style w:type="character" w:styleId="Appelnotedebasdep">
    <w:name w:val="footnote reference"/>
    <w:aliases w:val="Footnote Char"/>
    <w:link w:val="Footnote"/>
    <w:unhideWhenUsed w:val="1"/>
    <w:qFormat w:val="1"/>
    <w:rsid w:val="00655628"/>
    <w:rPr>
      <w:rFonts w:ascii="Arial" w:hAnsi="Arial"/>
      <w:sz w:val="20"/>
      <w:vertAlign w:val="superscript"/>
    </w:rPr>
  </w:style>
  <w:style w:type="table" w:styleId="Grilledutableau">
    <w:name w:val="Table Grid"/>
    <w:basedOn w:val="TableauNormal"/>
    <w:uiPriority w:val="39"/>
    <w:rsid w:val="00E435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Paragraphedeliste">
    <w:name w:val="List Paragraph"/>
    <w:aliases w:val="MCHIP_list paragraph,List Paragraph1,Recommendation,List Paragraph (numbered (a)),Dot pt,F5 List Paragraph,No Spacing1,List Paragraph Char Char Char,Indicator Text,Numbered Para 1,MAIN CONTENT,Colorful List - Accent 11,Bullet 1"/>
    <w:basedOn w:val="Normal"/>
    <w:link w:val="ParagraphedelisteCar"/>
    <w:uiPriority w:val="34"/>
    <w:qFormat w:val="1"/>
    <w:rsid w:val="008D06D9"/>
    <w:pPr>
      <w:ind w:left="720"/>
      <w:contextualSpacing w:val="1"/>
    </w:pPr>
  </w:style>
  <w:style w:type="paragraph" w:styleId="Sansinterligne">
    <w:name w:val="No Spacing"/>
    <w:link w:val="SansinterligneCar"/>
    <w:uiPriority w:val="1"/>
    <w:qFormat w:val="1"/>
    <w:rsid w:val="008D06D9"/>
    <w:pPr>
      <w:jc w:val="both"/>
    </w:pPr>
    <w:rPr>
      <w:szCs w:val="22"/>
      <w:lang w:val="en-ZA"/>
    </w:rPr>
  </w:style>
  <w:style w:type="paragraph" w:styleId="En-tte">
    <w:name w:val="header"/>
    <w:basedOn w:val="Normal"/>
    <w:link w:val="En-tteCar"/>
    <w:uiPriority w:val="99"/>
    <w:unhideWhenUsed w:val="1"/>
    <w:rsid w:val="000C01F2"/>
    <w:pPr>
      <w:tabs>
        <w:tab w:val="center" w:pos="4513"/>
        <w:tab w:val="right" w:pos="9026"/>
      </w:tabs>
      <w:spacing w:after="0" w:line="240" w:lineRule="auto"/>
    </w:pPr>
  </w:style>
  <w:style w:type="character" w:styleId="En-tteCar" w:customStyle="1">
    <w:name w:val="En-tête Car"/>
    <w:basedOn w:val="Policepardfaut"/>
    <w:link w:val="En-tte"/>
    <w:uiPriority w:val="99"/>
    <w:rsid w:val="000C01F2"/>
    <w:rPr>
      <w:szCs w:val="22"/>
      <w:lang w:val="en-ZA"/>
    </w:rPr>
  </w:style>
  <w:style w:type="paragraph" w:styleId="Pieddepage">
    <w:name w:val="footer"/>
    <w:basedOn w:val="Normal"/>
    <w:link w:val="PieddepageCar"/>
    <w:uiPriority w:val="99"/>
    <w:unhideWhenUsed w:val="1"/>
    <w:rsid w:val="000C01F2"/>
    <w:pPr>
      <w:tabs>
        <w:tab w:val="center" w:pos="4513"/>
        <w:tab w:val="right" w:pos="9026"/>
      </w:tabs>
      <w:spacing w:after="0" w:line="240" w:lineRule="auto"/>
    </w:pPr>
  </w:style>
  <w:style w:type="character" w:styleId="PieddepageCar" w:customStyle="1">
    <w:name w:val="Pied de page Car"/>
    <w:basedOn w:val="Policepardfaut"/>
    <w:link w:val="Pieddepage"/>
    <w:uiPriority w:val="99"/>
    <w:rsid w:val="000C01F2"/>
    <w:rPr>
      <w:szCs w:val="22"/>
      <w:lang w:val="en-ZA"/>
    </w:rPr>
  </w:style>
  <w:style w:type="character" w:styleId="Numrodepage">
    <w:name w:val="page number"/>
    <w:basedOn w:val="Policepardfaut"/>
    <w:uiPriority w:val="99"/>
    <w:semiHidden w:val="1"/>
    <w:unhideWhenUsed w:val="1"/>
    <w:rsid w:val="000C01F2"/>
  </w:style>
  <w:style w:type="character" w:styleId="Marquedecommentaire">
    <w:name w:val="annotation reference"/>
    <w:basedOn w:val="Policepardfaut"/>
    <w:uiPriority w:val="99"/>
    <w:semiHidden w:val="1"/>
    <w:unhideWhenUsed w:val="1"/>
    <w:rsid w:val="0054064E"/>
    <w:rPr>
      <w:sz w:val="18"/>
      <w:szCs w:val="18"/>
    </w:rPr>
  </w:style>
  <w:style w:type="paragraph" w:styleId="Commentaire">
    <w:name w:val="annotation text"/>
    <w:basedOn w:val="Normal"/>
    <w:link w:val="CommentaireCar"/>
    <w:uiPriority w:val="99"/>
    <w:unhideWhenUsed w:val="1"/>
    <w:rsid w:val="0054064E"/>
    <w:pPr>
      <w:spacing w:line="240" w:lineRule="auto"/>
    </w:pPr>
    <w:rPr>
      <w:szCs w:val="24"/>
    </w:rPr>
  </w:style>
  <w:style w:type="character" w:styleId="CommentaireCar" w:customStyle="1">
    <w:name w:val="Commentaire Car"/>
    <w:basedOn w:val="Policepardfaut"/>
    <w:link w:val="Commentaire"/>
    <w:uiPriority w:val="99"/>
    <w:rsid w:val="0054064E"/>
    <w:rPr>
      <w:lang w:val="en-ZA"/>
    </w:rPr>
  </w:style>
  <w:style w:type="paragraph" w:styleId="Objetducommentaire">
    <w:name w:val="annotation subject"/>
    <w:basedOn w:val="Commentaire"/>
    <w:next w:val="Commentaire"/>
    <w:link w:val="ObjetducommentaireCar"/>
    <w:uiPriority w:val="99"/>
    <w:semiHidden w:val="1"/>
    <w:unhideWhenUsed w:val="1"/>
    <w:rsid w:val="0054064E"/>
    <w:rPr>
      <w:b w:val="1"/>
      <w:bCs w:val="1"/>
      <w:sz w:val="20"/>
      <w:szCs w:val="20"/>
    </w:rPr>
  </w:style>
  <w:style w:type="character" w:styleId="ObjetducommentaireCar" w:customStyle="1">
    <w:name w:val="Objet du commentaire Car"/>
    <w:basedOn w:val="CommentaireCar"/>
    <w:link w:val="Objetducommentaire"/>
    <w:uiPriority w:val="99"/>
    <w:semiHidden w:val="1"/>
    <w:rsid w:val="0054064E"/>
    <w:rPr>
      <w:b w:val="1"/>
      <w:bCs w:val="1"/>
      <w:sz w:val="20"/>
      <w:szCs w:val="20"/>
      <w:lang w:val="en-ZA"/>
    </w:rPr>
  </w:style>
  <w:style w:type="paragraph" w:styleId="Textedebulles">
    <w:name w:val="Balloon Text"/>
    <w:basedOn w:val="Normal"/>
    <w:link w:val="TextedebullesCar"/>
    <w:uiPriority w:val="99"/>
    <w:semiHidden w:val="1"/>
    <w:unhideWhenUsed w:val="1"/>
    <w:rsid w:val="0054064E"/>
    <w:pPr>
      <w:spacing w:after="0" w:line="240" w:lineRule="auto"/>
    </w:pPr>
    <w:rPr>
      <w:rFonts w:ascii="Times New Roman" w:cs="Times New Roman" w:hAnsi="Times New Roman"/>
      <w:sz w:val="18"/>
      <w:szCs w:val="18"/>
    </w:rPr>
  </w:style>
  <w:style w:type="character" w:styleId="TextedebullesCar" w:customStyle="1">
    <w:name w:val="Texte de bulles Car"/>
    <w:basedOn w:val="Policepardfaut"/>
    <w:link w:val="Textedebulles"/>
    <w:uiPriority w:val="99"/>
    <w:semiHidden w:val="1"/>
    <w:rsid w:val="0054064E"/>
    <w:rPr>
      <w:rFonts w:ascii="Times New Roman" w:cs="Times New Roman" w:hAnsi="Times New Roman"/>
      <w:sz w:val="18"/>
      <w:szCs w:val="18"/>
      <w:lang w:val="en-ZA"/>
    </w:rPr>
  </w:style>
  <w:style w:type="paragraph" w:styleId="Rvision">
    <w:name w:val="Revision"/>
    <w:hidden w:val="1"/>
    <w:uiPriority w:val="99"/>
    <w:semiHidden w:val="1"/>
    <w:rsid w:val="00BC6945"/>
    <w:rPr>
      <w:szCs w:val="22"/>
      <w:lang w:val="en-ZA"/>
    </w:rPr>
  </w:style>
  <w:style w:type="character" w:styleId="ParagraphedelisteCar" w:customStyle="1">
    <w:name w:val="Paragraphe de liste Car"/>
    <w:aliases w:val="MCHIP_list paragraph Car,List Paragraph1 Car,Recommendation Car,List Paragraph (numbered (a)) Car,Dot pt Car,F5 List Paragraph Car,No Spacing1 Car,List Paragraph Char Char Char Car,Indicator Text Car,Numbered Para 1 Car"/>
    <w:basedOn w:val="Policepardfaut"/>
    <w:link w:val="Paragraphedeliste"/>
    <w:uiPriority w:val="34"/>
    <w:locked w:val="1"/>
    <w:rsid w:val="007F25DC"/>
    <w:rPr>
      <w:szCs w:val="22"/>
      <w:lang w:val="en-ZA"/>
    </w:rPr>
  </w:style>
  <w:style w:type="paragraph" w:styleId="Default" w:customStyle="1">
    <w:name w:val="Default"/>
    <w:rsid w:val="001D6B6B"/>
    <w:pPr>
      <w:autoSpaceDE w:val="0"/>
      <w:autoSpaceDN w:val="0"/>
      <w:adjustRightInd w:val="0"/>
    </w:pPr>
    <w:rPr>
      <w:rFonts w:ascii="Arial Narrow" w:cs="Arial Narrow" w:eastAsia="Times New Roman" w:hAnsi="Arial Narrow"/>
      <w:color w:val="000000"/>
    </w:rPr>
  </w:style>
  <w:style w:type="paragraph" w:styleId="Notedebasdepage">
    <w:name w:val="footnote text"/>
    <w:basedOn w:val="Normal"/>
    <w:link w:val="NotedebasdepageCar"/>
    <w:semiHidden w:val="1"/>
    <w:rsid w:val="001D6B6B"/>
    <w:pPr>
      <w:spacing w:after="0" w:line="240" w:lineRule="auto"/>
      <w:jc w:val="left"/>
    </w:pPr>
    <w:rPr>
      <w:rFonts w:ascii="Times New Roman" w:cs="Times New Roman" w:eastAsia="Times New Roman" w:hAnsi="Times New Roman"/>
      <w:sz w:val="20"/>
      <w:szCs w:val="20"/>
      <w:lang w:val="en-US"/>
    </w:rPr>
  </w:style>
  <w:style w:type="character" w:styleId="NotedebasdepageCar" w:customStyle="1">
    <w:name w:val="Note de bas de page Car"/>
    <w:basedOn w:val="Policepardfaut"/>
    <w:link w:val="Notedebasdepage"/>
    <w:semiHidden w:val="1"/>
    <w:rsid w:val="001D6B6B"/>
    <w:rPr>
      <w:rFonts w:ascii="Times New Roman" w:cs="Times New Roman" w:eastAsia="Times New Roman" w:hAnsi="Times New Roman"/>
      <w:sz w:val="20"/>
      <w:szCs w:val="20"/>
    </w:rPr>
  </w:style>
  <w:style w:type="paragraph" w:styleId="TableParagraph" w:customStyle="1">
    <w:name w:val="Table Paragraph"/>
    <w:basedOn w:val="Normal"/>
    <w:uiPriority w:val="1"/>
    <w:qFormat w:val="1"/>
    <w:rsid w:val="001D6B6B"/>
    <w:pPr>
      <w:widowControl w:val="0"/>
      <w:spacing w:after="0" w:line="240" w:lineRule="auto"/>
      <w:jc w:val="left"/>
    </w:pPr>
    <w:rPr>
      <w:sz w:val="22"/>
      <w:lang w:val="en-US"/>
    </w:rPr>
  </w:style>
  <w:style w:type="character" w:styleId="SansinterligneCar" w:customStyle="1">
    <w:name w:val="Sans interligne Car"/>
    <w:link w:val="Sansinterligne"/>
    <w:uiPriority w:val="1"/>
    <w:rsid w:val="002B61D5"/>
    <w:rPr>
      <w:szCs w:val="22"/>
      <w:lang w:val="en-ZA"/>
    </w:rPr>
  </w:style>
  <w:style w:type="character" w:styleId="Lienhypertexte">
    <w:name w:val="Hyperlink"/>
    <w:uiPriority w:val="99"/>
    <w:rsid w:val="002B61D5"/>
    <w:rPr>
      <w:color w:val="0000ff"/>
      <w:u w:val="single"/>
    </w:rPr>
  </w:style>
  <w:style w:type="character" w:styleId="Titre9Car" w:customStyle="1">
    <w:name w:val="Titre 9 Car"/>
    <w:basedOn w:val="Policepardfaut"/>
    <w:link w:val="Titre9"/>
    <w:uiPriority w:val="9"/>
    <w:semiHidden w:val="1"/>
    <w:rsid w:val="00C16541"/>
    <w:rPr>
      <w:rFonts w:asciiTheme="majorHAnsi" w:cstheme="majorBidi" w:eastAsiaTheme="majorEastAsia" w:hAnsiTheme="majorHAnsi"/>
      <w:i w:val="1"/>
      <w:iCs w:val="1"/>
      <w:color w:val="272727" w:themeColor="text1" w:themeTint="0000D8"/>
      <w:sz w:val="21"/>
      <w:szCs w:val="21"/>
      <w:lang w:val="en-ZA"/>
    </w:rPr>
  </w:style>
  <w:style w:type="character" w:styleId="Rfrenceple">
    <w:name w:val="Subtle Reference"/>
    <w:basedOn w:val="Policepardfaut"/>
    <w:uiPriority w:val="31"/>
    <w:qFormat w:val="1"/>
    <w:rsid w:val="00C16541"/>
    <w:rPr>
      <w:smallCaps w:val="1"/>
      <w:color w:val="ed7d31" w:themeColor="accent2"/>
      <w:u w:val="single"/>
    </w:rPr>
  </w:style>
  <w:style w:type="paragraph" w:styleId="Listenumros">
    <w:name w:val="List Number"/>
    <w:basedOn w:val="Normal"/>
    <w:uiPriority w:val="99"/>
    <w:unhideWhenUsed w:val="1"/>
    <w:rsid w:val="00C16541"/>
    <w:pPr>
      <w:numPr>
        <w:numId w:val="49"/>
      </w:numPr>
      <w:tabs>
        <w:tab w:val="clear" w:pos="360"/>
      </w:tabs>
      <w:spacing w:after="120" w:line="300" w:lineRule="auto"/>
      <w:ind w:left="432" w:hanging="432"/>
      <w:jc w:val="left"/>
    </w:pPr>
    <w:rPr>
      <w:rFonts w:ascii="Helvetica Neue Light" w:eastAsia="Times New Roman" w:hAnsi="Helvetica Neue Light"/>
      <w:sz w:val="22"/>
      <w:lang w:val="en-US"/>
    </w:rPr>
  </w:style>
  <w:style w:type="character" w:styleId="Lienhypertextesuivivisit">
    <w:name w:val="FollowedHyperlink"/>
    <w:basedOn w:val="Policepardfaut"/>
    <w:uiPriority w:val="99"/>
    <w:semiHidden w:val="1"/>
    <w:unhideWhenUsed w:val="1"/>
    <w:rsid w:val="001272F2"/>
    <w:rPr>
      <w:color w:val="954f72" w:themeColor="followedHyperlink"/>
      <w:u w:val="single"/>
    </w:rPr>
  </w:style>
  <w:style w:type="paragraph" w:styleId="Titre">
    <w:name w:val="Title"/>
    <w:basedOn w:val="Normal"/>
    <w:next w:val="Normal"/>
    <w:link w:val="TitreCar"/>
    <w:uiPriority w:val="10"/>
    <w:qFormat w:val="1"/>
    <w:rsid w:val="000F3B64"/>
    <w:pPr>
      <w:pBdr>
        <w:bottom w:color="4472c4" w:space="4" w:sz="8" w:themeColor="accent1" w:val="single"/>
      </w:pBdr>
      <w:spacing w:after="300" w:line="240" w:lineRule="auto"/>
      <w:contextualSpacing w:val="1"/>
      <w:jc w:val="left"/>
    </w:pPr>
    <w:rPr>
      <w:rFonts w:asciiTheme="majorHAnsi" w:cstheme="majorBidi" w:eastAsiaTheme="majorEastAsia" w:hAnsiTheme="majorHAnsi"/>
      <w:color w:val="323e4f" w:themeColor="text2" w:themeShade="0000BF"/>
      <w:spacing w:val="5"/>
      <w:kern w:val="28"/>
      <w:sz w:val="52"/>
      <w:szCs w:val="52"/>
      <w:lang w:val="en-US"/>
    </w:rPr>
  </w:style>
  <w:style w:type="character" w:styleId="TitreCar" w:customStyle="1">
    <w:name w:val="Titre Car"/>
    <w:basedOn w:val="Policepardfaut"/>
    <w:link w:val="Titre"/>
    <w:uiPriority w:val="10"/>
    <w:rsid w:val="000F3B64"/>
    <w:rPr>
      <w:rFonts w:asciiTheme="majorHAnsi" w:cstheme="majorBidi" w:eastAsiaTheme="majorEastAsia" w:hAnsiTheme="majorHAnsi"/>
      <w:color w:val="323e4f" w:themeColor="text2" w:themeShade="0000BF"/>
      <w:spacing w:val="5"/>
      <w:kern w:val="28"/>
      <w:sz w:val="52"/>
      <w:szCs w:val="5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aoxKMuAEIfmjZ4fQEB0Sa74Vocw==">AMUW2mV5cdvW7qPcEix8YfN2Di50KDIpjiuiiEt1lNWDRI4468eIc80MAMdCWMPgJudmxZapGdkOeE0yaMgnplHYwpwcWuQzd2G4sU0MR0SW457bdqaYrkMAJZTtQxMAs62Cm8SsFwsW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2019-06-05T12:24:00Z</dcterms:created>
  <dc:creator>Microsoft Office User</dc:creator>
</cp:coreProperties>
</file>